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03F0C" w:rsidRPr="00806EB4" w:rsidP="00903F0C" w14:paraId="05405785" w14:textId="0849ABD8">
      <w:pPr>
        <w:spacing w:after="0"/>
        <w:ind w:left="5664" w:firstLine="708"/>
        <w:jc w:val="both"/>
        <w:rPr>
          <w:rFonts w:ascii="Times New Roman" w:hAnsi="Times New Roman" w:cs="Times New Roman"/>
          <w:szCs w:val="22"/>
        </w:rPr>
      </w:pPr>
      <w:r w:rsidRPr="00806EB4">
        <w:rPr>
          <w:rFonts w:ascii="Times New Roman" w:hAnsi="Times New Roman" w:cs="Times New Roman"/>
          <w:szCs w:val="22"/>
        </w:rPr>
        <w:t>Дело № 5-</w:t>
      </w:r>
      <w:r>
        <w:rPr>
          <w:rFonts w:ascii="Times New Roman" w:hAnsi="Times New Roman" w:cs="Times New Roman"/>
          <w:szCs w:val="22"/>
        </w:rPr>
        <w:t>544</w:t>
      </w:r>
      <w:r w:rsidRPr="00806EB4">
        <w:rPr>
          <w:rFonts w:ascii="Times New Roman" w:hAnsi="Times New Roman" w:cs="Times New Roman"/>
          <w:szCs w:val="22"/>
        </w:rPr>
        <w:t>-2102/202</w:t>
      </w:r>
      <w:r>
        <w:rPr>
          <w:rFonts w:ascii="Times New Roman" w:hAnsi="Times New Roman" w:cs="Times New Roman"/>
          <w:szCs w:val="22"/>
        </w:rPr>
        <w:t>6</w:t>
      </w:r>
    </w:p>
    <w:p w:rsidR="00903F0C" w:rsidRPr="00806EB4" w:rsidP="00903F0C" w14:paraId="106A4962" w14:textId="529FA9FC">
      <w:pPr>
        <w:spacing w:after="0"/>
        <w:jc w:val="both"/>
        <w:rPr>
          <w:rFonts w:ascii="Times New Roman" w:hAnsi="Times New Roman" w:cs="Times New Roman"/>
          <w:b/>
          <w:bCs/>
          <w:color w:val="EE0000"/>
          <w:szCs w:val="22"/>
        </w:rPr>
      </w:pPr>
      <w:r w:rsidRPr="00806EB4">
        <w:rPr>
          <w:rFonts w:ascii="Times New Roman" w:hAnsi="Times New Roman" w:cs="Times New Roman"/>
          <w:b/>
          <w:bCs/>
          <w:szCs w:val="22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bCs/>
          <w:szCs w:val="22"/>
        </w:rPr>
        <w:t xml:space="preserve">                             </w:t>
      </w:r>
      <w:r w:rsidR="007A7820">
        <w:rPr>
          <w:rFonts w:ascii="Tahoma" w:hAnsi="Tahoma" w:cs="Tahoma"/>
          <w:b/>
          <w:bCs/>
          <w:sz w:val="20"/>
        </w:rPr>
        <w:t>86MS0042-01-2026-003365-24</w:t>
      </w:r>
    </w:p>
    <w:p w:rsidR="00903F0C" w:rsidRPr="00806EB4" w:rsidP="00903F0C" w14:paraId="588DF3B1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03F0C" w:rsidRPr="00806EB4" w:rsidP="00903F0C" w14:paraId="58CAA4E4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 делу об административном правонарушении</w:t>
      </w:r>
    </w:p>
    <w:p w:rsidR="00903F0C" w:rsidRPr="00806EB4" w:rsidP="00903F0C" w14:paraId="7124A5A1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3F0C" w:rsidRPr="00806EB4" w:rsidP="00903F0C" w14:paraId="25F2F36C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05 августа 2026</w:t>
      </w:r>
      <w:r w:rsidRPr="00806EB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03F0C" w:rsidRPr="00806EB4" w:rsidP="00903F0C" w14:paraId="7471394B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</w:t>
      </w:r>
      <w:r w:rsidRPr="00806EB4">
        <w:rPr>
          <w:rFonts w:ascii="Times New Roman" w:hAnsi="Times New Roman" w:cs="Times New Roman"/>
          <w:sz w:val="28"/>
          <w:szCs w:val="28"/>
        </w:rPr>
        <w:t>округа – Югры, и.о. мирового судьи судебного участка № 2 Нижневартовского судебного района города окружного значения Нижневартовска Ханты-Мансийского автономного округа – Югры, Вдовина О.В., находящийся по адресу: ХМАО – Югра, г. Нижневартовск, ул. Нефтяни</w:t>
      </w:r>
      <w:r w:rsidRPr="00806EB4">
        <w:rPr>
          <w:rFonts w:ascii="Times New Roman" w:hAnsi="Times New Roman" w:cs="Times New Roman"/>
          <w:sz w:val="28"/>
          <w:szCs w:val="28"/>
        </w:rPr>
        <w:t xml:space="preserve">ков, 6, </w:t>
      </w:r>
    </w:p>
    <w:p w:rsidR="00903F0C" w:rsidRPr="00806EB4" w:rsidP="00903F0C" w14:paraId="36AFE1E4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903F0C" w:rsidRPr="007A7820" w:rsidP="00903F0C" w14:paraId="1479B42F" w14:textId="1CE9E8C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Мамедова Эмиля Рамиля оглы</w:t>
      </w:r>
      <w:r w:rsidRPr="00806EB4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EB4">
        <w:rPr>
          <w:rFonts w:ascii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>,  не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работающего, зарегистрированного и проживающего по адресу: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 паспорт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 </w:t>
      </w:r>
    </w:p>
    <w:p w:rsidR="00903F0C" w:rsidRPr="007A7820" w:rsidP="00903F0C" w14:paraId="1C022613" w14:textId="7777777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03F0C" w:rsidRPr="007A7820" w:rsidP="00903F0C" w14:paraId="197B66D2" w14:textId="7777777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>УСТАНОВИЛ:</w:t>
      </w:r>
    </w:p>
    <w:p w:rsidR="00903F0C" w:rsidRPr="007A7820" w:rsidP="00903F0C" w14:paraId="2E243772" w14:textId="783B657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Мамедов Э.Р., 07.07.2026 в 12:36 часов в районе д.12Б по ул. 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>Мира  г.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Нижневартовска, управ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ляя транспортным средством «Лада гранта» государственный регистрационный знак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перекрестке, образованном пересечениями проезжих частей при  совершении маневра разворота выехал на полосу, предназначенную для встречного движения, в нарушение п. 8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>.6 Правил дорожного движения РФ.</w:t>
      </w:r>
    </w:p>
    <w:p w:rsidR="00903F0C" w:rsidRPr="007A7820" w:rsidP="00903F0C" w14:paraId="3E6FC9E2" w14:textId="288ABBF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7820" w:rsidR="007A7820">
        <w:rPr>
          <w:rFonts w:ascii="Times New Roman" w:hAnsi="Times New Roman" w:cs="Times New Roman"/>
          <w:color w:val="000000" w:themeColor="text1"/>
          <w:sz w:val="28"/>
          <w:szCs w:val="28"/>
        </w:rPr>
        <w:t>При рассмотрении</w:t>
      </w: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Мамедов Э.Р. </w:t>
      </w:r>
      <w:r w:rsidRPr="007A7820" w:rsidR="007A7820">
        <w:rPr>
          <w:rFonts w:ascii="Times New Roman" w:hAnsi="Times New Roman" w:cs="Times New Roman"/>
          <w:color w:val="000000" w:themeColor="text1"/>
          <w:sz w:val="28"/>
          <w:szCs w:val="28"/>
        </w:rPr>
        <w:t>вину признал.</w:t>
      </w:r>
    </w:p>
    <w:p w:rsidR="00903F0C" w:rsidRPr="00806EB4" w:rsidP="00903F0C" w14:paraId="61A0C927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8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судья, исследовал </w:t>
      </w:r>
      <w:r w:rsidRPr="00806EB4">
        <w:rPr>
          <w:rFonts w:ascii="Times New Roman" w:hAnsi="Times New Roman" w:cs="Times New Roman"/>
          <w:sz w:val="28"/>
          <w:szCs w:val="28"/>
        </w:rPr>
        <w:t>письменные доказательства по делу:</w:t>
      </w:r>
    </w:p>
    <w:p w:rsidR="00903F0C" w:rsidRPr="00806EB4" w:rsidP="00903F0C" w14:paraId="7051C624" w14:textId="3CC6D2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протокол 86 ХМ </w:t>
      </w:r>
      <w:r>
        <w:rPr>
          <w:rFonts w:ascii="Times New Roman" w:hAnsi="Times New Roman" w:cs="Times New Roman"/>
          <w:sz w:val="28"/>
          <w:szCs w:val="28"/>
        </w:rPr>
        <w:t>742053</w:t>
      </w:r>
      <w:r w:rsidRPr="00806EB4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hAnsi="Times New Roman" w:cs="Times New Roman"/>
          <w:sz w:val="28"/>
          <w:szCs w:val="28"/>
        </w:rPr>
        <w:t>07.07.2026</w:t>
      </w:r>
      <w:r w:rsidRPr="00806EB4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806EB4">
        <w:rPr>
          <w:rFonts w:ascii="Times New Roman" w:hAnsi="Times New Roman" w:cs="Times New Roman"/>
          <w:sz w:val="28"/>
          <w:szCs w:val="28"/>
        </w:rPr>
        <w:t xml:space="preserve">с которым </w:t>
      </w:r>
      <w:r>
        <w:rPr>
          <w:rFonts w:ascii="Times New Roman" w:hAnsi="Times New Roman" w:cs="Times New Roman"/>
          <w:sz w:val="28"/>
          <w:szCs w:val="28"/>
        </w:rPr>
        <w:t>Мамедов Э.Р.</w:t>
      </w:r>
      <w:r w:rsidRPr="00806EB4">
        <w:rPr>
          <w:rFonts w:ascii="Times New Roman" w:hAnsi="Times New Roman" w:cs="Times New Roman"/>
          <w:sz w:val="28"/>
          <w:szCs w:val="28"/>
        </w:rPr>
        <w:t xml:space="preserve"> ознакомлен;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самого себя (ст. 51 Конституции РФ), о чем имеется его подпись;</w:t>
      </w:r>
    </w:p>
    <w:p w:rsidR="00903F0C" w:rsidRPr="00806EB4" w:rsidP="00903F0C" w14:paraId="0C2B3F47" w14:textId="3EAA9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вид</w:t>
      </w:r>
      <w:r w:rsidRPr="00806EB4">
        <w:rPr>
          <w:rFonts w:ascii="Times New Roman" w:hAnsi="Times New Roman" w:cs="Times New Roman"/>
          <w:sz w:val="28"/>
          <w:szCs w:val="28"/>
        </w:rPr>
        <w:t>еофиксацию административного правонарушения, при просмотре которой видно, что водитель транспортного средства «</w:t>
      </w:r>
      <w:r>
        <w:rPr>
          <w:rFonts w:ascii="Times New Roman" w:hAnsi="Times New Roman" w:cs="Times New Roman"/>
          <w:sz w:val="28"/>
          <w:szCs w:val="28"/>
        </w:rPr>
        <w:t>Лада гранта» го</w:t>
      </w:r>
      <w:r w:rsidRPr="00806EB4">
        <w:rPr>
          <w:rFonts w:ascii="Times New Roman" w:hAnsi="Times New Roman" w:cs="Times New Roman"/>
          <w:sz w:val="28"/>
          <w:szCs w:val="28"/>
        </w:rPr>
        <w:t xml:space="preserve">сударственный регистрационный знак </w:t>
      </w: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EB4">
        <w:rPr>
          <w:rFonts w:ascii="Times New Roman" w:hAnsi="Times New Roman" w:cs="Times New Roman"/>
          <w:sz w:val="28"/>
          <w:szCs w:val="28"/>
        </w:rPr>
        <w:t>осуществляет маневр поворота налево таким образом, что транспортное средство оказалос</w:t>
      </w:r>
      <w:r w:rsidRPr="00806EB4">
        <w:rPr>
          <w:rFonts w:ascii="Times New Roman" w:hAnsi="Times New Roman" w:cs="Times New Roman"/>
          <w:sz w:val="28"/>
          <w:szCs w:val="28"/>
        </w:rPr>
        <w:t>ь на полосе встречного движения.</w:t>
      </w:r>
    </w:p>
    <w:p w:rsidR="00903F0C" w:rsidRPr="00806EB4" w:rsidP="00903F0C" w14:paraId="7227455B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копию дислокации дорожных знаков, из которой усматривается наличие регулируемого перекрестка  в районе д.1</w:t>
      </w:r>
      <w:r>
        <w:rPr>
          <w:rFonts w:ascii="Times New Roman" w:hAnsi="Times New Roman" w:cs="Times New Roman"/>
          <w:sz w:val="28"/>
          <w:szCs w:val="28"/>
        </w:rPr>
        <w:t>2Б</w:t>
      </w:r>
      <w:r w:rsidRPr="00806EB4">
        <w:rPr>
          <w:rFonts w:ascii="Times New Roman" w:hAnsi="Times New Roman" w:cs="Times New Roman"/>
          <w:sz w:val="28"/>
          <w:szCs w:val="28"/>
        </w:rPr>
        <w:t xml:space="preserve"> по ул. Мира  г. Нижневартовска.</w:t>
      </w:r>
    </w:p>
    <w:p w:rsidR="00903F0C" w:rsidRPr="00806EB4" w:rsidP="00903F0C" w14:paraId="679CA799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Из диспозиции ч. 4 ст.12.15 Кодекса РФ об административных правонарушениях следует</w:t>
      </w:r>
      <w:r w:rsidRPr="00806EB4">
        <w:rPr>
          <w:rFonts w:ascii="Times New Roman" w:hAnsi="Times New Roman" w:cs="Times New Roman"/>
          <w:sz w:val="28"/>
          <w:szCs w:val="28"/>
        </w:rPr>
        <w:t xml:space="preserve">, что в административно-противоправным и </w:t>
      </w:r>
      <w:r w:rsidRPr="00806EB4">
        <w:rPr>
          <w:rFonts w:ascii="Times New Roman" w:hAnsi="Times New Roman" w:cs="Times New Roman"/>
          <w:sz w:val="28"/>
          <w:szCs w:val="28"/>
        </w:rPr>
        <w:t>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ч.3 ст.12.15 КоАП РФ.</w:t>
      </w:r>
    </w:p>
    <w:p w:rsidR="00903F0C" w:rsidRPr="00806EB4" w:rsidP="00903F0C" w14:paraId="7FD67604" w14:textId="7777777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При этом 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>наличие в действиях водителя признаков объективной стороны состава данного административного правонарушения не зависит от того, в какой момент выезда на сторону дороги, предназначенную для встречного движения, транспортное средство располагалось на ней в н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>арушение Правил дорожного движения Российской Федерации.</w:t>
      </w:r>
      <w:r w:rsidRPr="00806EB4">
        <w:rPr>
          <w:rFonts w:ascii="Times New Roman" w:hAnsi="Times New Roman" w:cs="Times New Roman"/>
          <w:b/>
          <w:bCs/>
          <w:sz w:val="28"/>
          <w:szCs w:val="28"/>
          <w:lang w:val="x-none"/>
        </w:rPr>
        <w:t xml:space="preserve"> 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>Именно на это ориентирует суды пункт 15 постановления Пленума Верховного Суда Российской Федерации от 25 июня 2019 года № 20 "О некоторых вопросах, возникающих в судебной практике при рассмотрении де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>л об административных правонарушениях, предусмотренных главой 12 Кодекса Российской Федерации об административных правонарушениях», согласно которому по части 4 статьи 12.15 КоАП РФ необходимо квалифицировать действия лица, выехавшего на полосу, предназнач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енную для встречного движения, с соблюдением требований </w:t>
      </w:r>
      <w:hyperlink r:id="rId4" w:history="1">
        <w:r w:rsidRPr="00806EB4">
          <w:rPr>
            <w:rStyle w:val="Hyperlink"/>
            <w:rFonts w:ascii="Times New Roman" w:hAnsi="Times New Roman" w:cs="Times New Roman"/>
            <w:bCs/>
            <w:sz w:val="28"/>
            <w:szCs w:val="28"/>
            <w:lang w:val="x-none"/>
          </w:rPr>
          <w:t>ПДД</w:t>
        </w:r>
      </w:hyperlink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РФ, однако завершившего данный маневр в нарушение указанных требований. </w:t>
      </w:r>
    </w:p>
    <w:p w:rsidR="00903F0C" w:rsidRPr="00806EB4" w:rsidP="00903F0C" w14:paraId="617A64B2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</w:t>
      </w:r>
      <w:r w:rsidRPr="00806EB4">
        <w:rPr>
          <w:rFonts w:ascii="Times New Roman" w:hAnsi="Times New Roman" w:cs="Times New Roman"/>
          <w:sz w:val="28"/>
          <w:szCs w:val="28"/>
        </w:rPr>
        <w:t xml:space="preserve">в, сопряженного с риском наступления тяжких последствий, в связи с чем ответственности за него, по смыслу </w:t>
      </w:r>
      <w:hyperlink r:id="rId5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части 4 статьи 12.15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КоАП РФ во взаимосвязи с его </w:t>
      </w:r>
      <w:hyperlink r:id="rId6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статьями 2.1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2.2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ответственности и определении размера админис</w:t>
      </w:r>
      <w:r w:rsidRPr="00806EB4">
        <w:rPr>
          <w:rFonts w:ascii="Times New Roman" w:hAnsi="Times New Roman" w:cs="Times New Roman"/>
          <w:sz w:val="28"/>
          <w:szCs w:val="28"/>
        </w:rPr>
        <w:t xml:space="preserve">тративного наказания в соответствии с положениями </w:t>
      </w:r>
      <w:hyperlink r:id="rId8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части 2 статьи 4.1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характер совершенного им административного </w:t>
      </w:r>
      <w:r w:rsidRPr="00806EB4">
        <w:rPr>
          <w:rFonts w:ascii="Times New Roman" w:hAnsi="Times New Roman" w:cs="Times New Roman"/>
          <w:sz w:val="28"/>
          <w:szCs w:val="28"/>
        </w:rPr>
        <w:t>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03F0C" w:rsidRPr="00806EB4" w:rsidP="00903F0C" w14:paraId="2F75FA93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силу п. 1.3 Правил дорожного движения РФ участники дорожного движ</w:t>
      </w:r>
      <w:r w:rsidRPr="00806EB4">
        <w:rPr>
          <w:rFonts w:ascii="Times New Roman" w:hAnsi="Times New Roman" w:cs="Times New Roman"/>
          <w:sz w:val="28"/>
          <w:szCs w:val="28"/>
        </w:rPr>
        <w:t>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</w:t>
      </w:r>
      <w:r w:rsidRPr="00806EB4">
        <w:rPr>
          <w:rFonts w:ascii="Times New Roman" w:hAnsi="Times New Roman" w:cs="Times New Roman"/>
          <w:sz w:val="28"/>
          <w:szCs w:val="28"/>
        </w:rPr>
        <w:t>ами.</w:t>
      </w:r>
    </w:p>
    <w:p w:rsidR="00903F0C" w:rsidRPr="00806EB4" w:rsidP="00903F0C" w14:paraId="5C1AA12F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Согласно п. 8.6 Правил дорожного движения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</w:t>
      </w:r>
    </w:p>
    <w:p w:rsidR="00903F0C" w:rsidRPr="00806EB4" w:rsidP="00903F0C" w14:paraId="04A6625E" w14:textId="2B4C75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Таким образом, виновность </w:t>
      </w:r>
      <w:r>
        <w:rPr>
          <w:rFonts w:ascii="Times New Roman" w:hAnsi="Times New Roman" w:cs="Times New Roman"/>
          <w:sz w:val="28"/>
          <w:szCs w:val="28"/>
        </w:rPr>
        <w:t xml:space="preserve"> Мамедова Э.Р. </w:t>
      </w:r>
      <w:r w:rsidRPr="00806EB4">
        <w:rPr>
          <w:rFonts w:ascii="Times New Roman" w:hAnsi="Times New Roman" w:cs="Times New Roman"/>
          <w:sz w:val="28"/>
          <w:szCs w:val="28"/>
        </w:rPr>
        <w:t>в соверше</w:t>
      </w:r>
      <w:r w:rsidRPr="00806EB4">
        <w:rPr>
          <w:rFonts w:ascii="Times New Roman" w:hAnsi="Times New Roman" w:cs="Times New Roman"/>
          <w:sz w:val="28"/>
          <w:szCs w:val="28"/>
        </w:rPr>
        <w:t>нии административного правонарушения, предусмотренного ч. 4 ст. 12.15 Кодекса РФ об административных правонарушениях, доказана протоколом об административном правонарушении, видеофиксацией, дислокацией дорожных  знаков.</w:t>
      </w:r>
    </w:p>
    <w:p w:rsidR="00903F0C" w:rsidRPr="00806EB4" w:rsidP="00903F0C" w14:paraId="7E185EE6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903F0C" w:rsidRPr="00806EB4" w:rsidP="00903F0C" w14:paraId="07FDAAF3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соответствии с частью 4 статьи 12.15 Кодекса РФ об административных правонарушениях выезд в нару</w:t>
      </w:r>
      <w:r w:rsidRPr="00806EB4">
        <w:rPr>
          <w:rFonts w:ascii="Times New Roman" w:hAnsi="Times New Roman" w:cs="Times New Roman"/>
          <w:sz w:val="28"/>
          <w:szCs w:val="28"/>
        </w:rPr>
        <w:t>шение </w:t>
      </w:r>
      <w:hyperlink r:id="rId9" w:anchor="/document/1305770/entry/1009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Правил</w:t>
        </w:r>
      </w:hyperlink>
      <w:r w:rsidRPr="00806EB4">
        <w:rPr>
          <w:rFonts w:ascii="Times New Roman" w:hAnsi="Times New Roman" w:cs="Times New Roman"/>
          <w:sz w:val="28"/>
          <w:szCs w:val="28"/>
        </w:rPr>
        <w:t> 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 </w:t>
      </w:r>
      <w:hyperlink r:id="rId9" w:anchor="/document/12125267/entry/121503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настоящей статьи, 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</w:t>
      </w:r>
    </w:p>
    <w:p w:rsidR="00903F0C" w:rsidRPr="00806EB4" w:rsidP="00903F0C" w14:paraId="2993D677" w14:textId="1FA77C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Т</w:t>
      </w:r>
      <w:r w:rsidRPr="00806EB4">
        <w:rPr>
          <w:rFonts w:ascii="Times New Roman" w:hAnsi="Times New Roman" w:cs="Times New Roman"/>
          <w:sz w:val="28"/>
          <w:szCs w:val="28"/>
        </w:rPr>
        <w:t xml:space="preserve">аким образом, выезд </w:t>
      </w:r>
      <w:r>
        <w:rPr>
          <w:rFonts w:ascii="Times New Roman" w:hAnsi="Times New Roman" w:cs="Times New Roman"/>
          <w:sz w:val="28"/>
          <w:szCs w:val="28"/>
        </w:rPr>
        <w:t>Мамедовым Э.Р.</w:t>
      </w:r>
      <w:r w:rsidRPr="00806EB4">
        <w:rPr>
          <w:rFonts w:ascii="Times New Roman" w:hAnsi="Times New Roman" w:cs="Times New Roman"/>
          <w:sz w:val="28"/>
          <w:szCs w:val="28"/>
        </w:rPr>
        <w:t xml:space="preserve"> в нарушение </w:t>
      </w:r>
      <w:hyperlink r:id="rId9" w:anchor="/document/1305770/entry/1009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Правил</w:t>
        </w:r>
      </w:hyperlink>
      <w:r w:rsidRPr="00806EB4">
        <w:rPr>
          <w:rFonts w:ascii="Times New Roman" w:hAnsi="Times New Roman" w:cs="Times New Roman"/>
          <w:sz w:val="28"/>
          <w:szCs w:val="28"/>
        </w:rPr>
        <w:t> дорожного движения на полосу, предназначенную для встречного движения, подтверждается материалами дела об административном право</w:t>
      </w:r>
      <w:r w:rsidRPr="00806EB4">
        <w:rPr>
          <w:rFonts w:ascii="Times New Roman" w:hAnsi="Times New Roman" w:cs="Times New Roman"/>
          <w:sz w:val="28"/>
          <w:szCs w:val="28"/>
        </w:rPr>
        <w:t>нарушении. Оценивая доказательства в их совокупности, мировой судья квалифицирует его действия по ч. 4 ст. 12.15 Кодекса Российской Федерации об административных правонарушениях.</w:t>
      </w:r>
    </w:p>
    <w:p w:rsidR="00903F0C" w:rsidRPr="00806EB4" w:rsidP="00903F0C" w14:paraId="279750D3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соответствии со ст.ст. 4.2, 4.3 КоАП РФ обстоятельств, смягчающих и отягчаю</w:t>
      </w:r>
      <w:r w:rsidRPr="00806EB4">
        <w:rPr>
          <w:rFonts w:ascii="Times New Roman" w:hAnsi="Times New Roman" w:cs="Times New Roman"/>
          <w:sz w:val="28"/>
          <w:szCs w:val="28"/>
        </w:rPr>
        <w:t xml:space="preserve">щих административную ответственность, мировой судья не усматривает. </w:t>
      </w:r>
    </w:p>
    <w:p w:rsidR="00903F0C" w:rsidRPr="00806EB4" w:rsidP="00903F0C" w14:paraId="73046DF7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</w:t>
      </w:r>
      <w:r w:rsidRPr="00806EB4">
        <w:rPr>
          <w:rFonts w:ascii="Times New Roman" w:hAnsi="Times New Roman" w:cs="Times New Roman"/>
          <w:sz w:val="28"/>
          <w:szCs w:val="28"/>
        </w:rPr>
        <w:t xml:space="preserve">вную ответственность, приходит к выводу, что наказание возможно назначить в виде административного штрафа. </w:t>
      </w:r>
    </w:p>
    <w:p w:rsidR="00903F0C" w:rsidRPr="00806EB4" w:rsidP="00903F0C" w14:paraId="0BFB893B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903F0C" w:rsidRPr="00806EB4" w:rsidP="00903F0C" w14:paraId="4BCC5082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ПОСТАНОВИЛ:</w:t>
      </w:r>
    </w:p>
    <w:p w:rsidR="00903F0C" w:rsidRPr="00806EB4" w:rsidP="00903F0C" w14:paraId="78396E47" w14:textId="53ABCC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Мамедова Эмиля </w:t>
      </w:r>
      <w:r>
        <w:rPr>
          <w:rFonts w:ascii="Times New Roman" w:hAnsi="Times New Roman" w:cs="Times New Roman"/>
          <w:b/>
          <w:sz w:val="28"/>
          <w:szCs w:val="28"/>
        </w:rPr>
        <w:t>Рамиля оглы</w:t>
      </w:r>
      <w:r w:rsidRPr="00806EB4">
        <w:rPr>
          <w:rFonts w:ascii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виде административного штрафа  в  раз</w:t>
      </w:r>
      <w:r w:rsidRPr="00806EB4">
        <w:rPr>
          <w:rFonts w:ascii="Times New Roman" w:hAnsi="Times New Roman" w:cs="Times New Roman"/>
          <w:sz w:val="28"/>
          <w:szCs w:val="28"/>
        </w:rPr>
        <w:t>мере  7 500 (семи тысяч пятисот ) рублей.</w:t>
      </w:r>
    </w:p>
    <w:p w:rsidR="00903F0C" w:rsidRPr="00806EB4" w:rsidP="00903F0C" w14:paraId="4E489EF1" w14:textId="608F73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Единый казначейский расчетн</w:t>
      </w:r>
      <w:r w:rsidRPr="00806EB4">
        <w:rPr>
          <w:rFonts w:ascii="Times New Roman" w:hAnsi="Times New Roman" w:cs="Times New Roman"/>
          <w:sz w:val="28"/>
          <w:szCs w:val="28"/>
        </w:rPr>
        <w:t xml:space="preserve">ый счет 40102810245370000007, номер казначейского счета 03100643000000018700, </w:t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ОКЦ №8 УГУ Банка России</w:t>
      </w:r>
      <w:r w:rsidRPr="00806EB4">
        <w:rPr>
          <w:rFonts w:ascii="Times New Roman" w:hAnsi="Times New Roman" w:cs="Times New Roman"/>
          <w:sz w:val="28"/>
          <w:szCs w:val="28"/>
        </w:rPr>
        <w:t xml:space="preserve"> //УФК по Ханты-</w:t>
      </w:r>
      <w:r w:rsidRPr="00806EB4">
        <w:rPr>
          <w:rFonts w:ascii="Times New Roman" w:hAnsi="Times New Roman" w:cs="Times New Roman"/>
          <w:sz w:val="28"/>
          <w:szCs w:val="28"/>
        </w:rPr>
        <w:t>Мансийскому автономному округу-Югре г. Ханты-Мансийск, КБК 18811601123010001140, ОКТМО 71875000, УИН 188104862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06EB4">
        <w:rPr>
          <w:rFonts w:ascii="Times New Roman" w:hAnsi="Times New Roman" w:cs="Times New Roman"/>
          <w:sz w:val="28"/>
          <w:szCs w:val="28"/>
        </w:rPr>
        <w:t>04800</w:t>
      </w:r>
      <w:r>
        <w:rPr>
          <w:rFonts w:ascii="Times New Roman" w:hAnsi="Times New Roman" w:cs="Times New Roman"/>
          <w:sz w:val="28"/>
          <w:szCs w:val="28"/>
        </w:rPr>
        <w:t>11352</w:t>
      </w:r>
      <w:r w:rsidRPr="00806E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3F0C" w:rsidRPr="00806EB4" w:rsidP="00903F0C" w14:paraId="530654D9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06EB4">
        <w:rPr>
          <w:rFonts w:ascii="Times New Roman" w:hAnsi="Times New Roman" w:cs="Times New Roman"/>
          <w:sz w:val="28"/>
          <w:szCs w:val="28"/>
        </w:rPr>
        <w:t>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</w:t>
      </w:r>
      <w:r w:rsidRPr="00806EB4">
        <w:rPr>
          <w:rFonts w:ascii="Times New Roman" w:hAnsi="Times New Roman" w:cs="Times New Roman"/>
          <w:sz w:val="28"/>
          <w:szCs w:val="28"/>
        </w:rPr>
        <w:t xml:space="preserve">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10" w:anchor="sub_315#sub_315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ст. 31.5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Кодекса РФ об административных правонарушениях.</w:t>
      </w:r>
    </w:p>
    <w:p w:rsidR="00903F0C" w:rsidRPr="00806EB4" w:rsidP="00903F0C" w14:paraId="34F1E5BE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соответствии с п. 1.3 ст. 32.2 Кодекса РФ об административных правонарушениях при уплате адм</w:t>
      </w:r>
      <w:r w:rsidRPr="00806EB4">
        <w:rPr>
          <w:rFonts w:ascii="Times New Roman" w:hAnsi="Times New Roman" w:cs="Times New Roman"/>
          <w:sz w:val="28"/>
          <w:szCs w:val="28"/>
        </w:rPr>
        <w:t>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 пяти) рублей.</w:t>
      </w:r>
    </w:p>
    <w:p w:rsidR="00903F0C" w:rsidRPr="00806EB4" w:rsidP="00903F0C" w14:paraId="3F078CDB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903F0C" w:rsidRPr="00806EB4" w:rsidP="00903F0C" w14:paraId="1FB37771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Квитанцию об оплате штрафа необх</w:t>
      </w:r>
      <w:r w:rsidRPr="00806EB4">
        <w:rPr>
          <w:rFonts w:ascii="Times New Roman" w:hAnsi="Times New Roman" w:cs="Times New Roman"/>
          <w:sz w:val="28"/>
          <w:szCs w:val="28"/>
        </w:rPr>
        <w:t>одимо представить мировому судье судебного участка № 2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127.</w:t>
      </w:r>
    </w:p>
    <w:p w:rsidR="00903F0C" w:rsidRPr="00806EB4" w:rsidP="00903F0C" w14:paraId="42F9E146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Неуплата администра</w:t>
      </w:r>
      <w:r w:rsidRPr="00806EB4">
        <w:rPr>
          <w:rFonts w:ascii="Times New Roman" w:hAnsi="Times New Roman" w:cs="Times New Roman"/>
          <w:sz w:val="28"/>
          <w:szCs w:val="28"/>
        </w:rPr>
        <w:t xml:space="preserve">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903F0C" w:rsidRPr="00806EB4" w:rsidP="00903F0C" w14:paraId="07440F41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Постановление может быть обжаловано в Нижневартовский городской суд в течение десяти дней со дня вручен</w:t>
      </w:r>
      <w:r w:rsidRPr="00806EB4">
        <w:rPr>
          <w:rFonts w:ascii="Times New Roman" w:hAnsi="Times New Roman" w:cs="Times New Roman"/>
          <w:sz w:val="28"/>
          <w:szCs w:val="28"/>
        </w:rPr>
        <w:t>ия или получения копии постановления через мирового судью судебного участка №2.</w:t>
      </w:r>
    </w:p>
    <w:p w:rsidR="00903F0C" w:rsidRPr="00806EB4" w:rsidP="00903F0C" w14:paraId="5909D567" w14:textId="7777777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3F0C" w:rsidRPr="00806EB4" w:rsidP="00903F0C" w14:paraId="694CB15F" w14:textId="7777777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6EB4">
        <w:rPr>
          <w:rFonts w:ascii="Times New Roman" w:hAnsi="Times New Roman" w:cs="Times New Roman"/>
          <w:bCs/>
          <w:sz w:val="28"/>
          <w:szCs w:val="28"/>
        </w:rPr>
        <w:t>Мировой судья                                                                                    О.В.Вдовина</w:t>
      </w:r>
    </w:p>
    <w:p w:rsidR="00903F0C" w:rsidP="00903F0C" w14:paraId="3E3D8B5D" w14:textId="77777777">
      <w:pPr>
        <w:spacing w:after="0"/>
        <w:jc w:val="both"/>
      </w:pPr>
      <w:r w:rsidRPr="00806EB4">
        <w:rPr>
          <w:rFonts w:ascii="Times New Roman" w:hAnsi="Times New Roman" w:cs="Times New Roman"/>
          <w:bCs/>
          <w:sz w:val="28"/>
          <w:szCs w:val="28"/>
        </w:rPr>
        <w:t>Копия верна: мировой судья</w:t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  <w:t>О.В.Вдовина</w:t>
      </w:r>
    </w:p>
    <w:p w:rsidR="00903F0C" w:rsidP="00903F0C" w14:paraId="5A18404E" w14:textId="77777777"/>
    <w:p w:rsidR="00903F0C" w:rsidP="00903F0C" w14:paraId="6F67E226" w14:textId="77777777"/>
    <w:p w:rsidR="00903F0C" w:rsidP="00903F0C" w14:paraId="7F5BC8A2" w14:textId="77777777"/>
    <w:p w:rsidR="00903F0C" w:rsidP="00903F0C" w14:paraId="7F2CE05D" w14:textId="77777777"/>
    <w:p w:rsidR="0047724E" w14:paraId="21B3520C" w14:textId="77777777"/>
    <w:sectPr w:rsidSect="00903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okil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0C"/>
    <w:rsid w:val="0047724E"/>
    <w:rsid w:val="00563713"/>
    <w:rsid w:val="00641B7A"/>
    <w:rsid w:val="007A7820"/>
    <w:rsid w:val="00806EB4"/>
    <w:rsid w:val="00903F0C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CDF594E-8B39-44A8-B617-FFDD0EF2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F0C"/>
    <w:rPr>
      <w:rFonts w:cs="Kokila"/>
    </w:rPr>
  </w:style>
  <w:style w:type="paragraph" w:styleId="Heading1">
    <w:name w:val="heading 1"/>
    <w:basedOn w:val="Normal"/>
    <w:next w:val="Normal"/>
    <w:link w:val="1"/>
    <w:uiPriority w:val="9"/>
    <w:qFormat/>
    <w:rsid w:val="00903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903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03F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903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903F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903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903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903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903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03F0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903F0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903F0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903F0C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903F0C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903F0C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903F0C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903F0C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903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903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">
    <w:name w:val="Название Знак"/>
    <w:basedOn w:val="DefaultParagraphFont"/>
    <w:link w:val="Title"/>
    <w:uiPriority w:val="10"/>
    <w:rsid w:val="00903F0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903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0">
    <w:name w:val="Подзаголовок Знак"/>
    <w:basedOn w:val="DefaultParagraphFont"/>
    <w:link w:val="Subtitle"/>
    <w:uiPriority w:val="11"/>
    <w:rsid w:val="00903F0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903F0C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903F0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0C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903F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903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903F0C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0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3F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0" TargetMode="External" /><Relationship Id="rId5" Type="http://schemas.openxmlformats.org/officeDocument/2006/relationships/hyperlink" Target="garantF1://12025267.121504" TargetMode="External" /><Relationship Id="rId6" Type="http://schemas.openxmlformats.org/officeDocument/2006/relationships/hyperlink" Target="garantF1://12025267.21" TargetMode="External" /><Relationship Id="rId7" Type="http://schemas.openxmlformats.org/officeDocument/2006/relationships/hyperlink" Target="garantF1://12025267.22" TargetMode="External" /><Relationship Id="rId8" Type="http://schemas.openxmlformats.org/officeDocument/2006/relationships/hyperlink" Target="garantF1://12025267.4102" TargetMode="External" /><Relationship Id="rId9" Type="http://schemas.openxmlformats.org/officeDocument/2006/relationships/hyperlink" Target="https://home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